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CC7AF" w14:textId="13666D02" w:rsidR="002F47DE" w:rsidRPr="00C9200E" w:rsidRDefault="002F47DE" w:rsidP="002F47DE">
      <w:pPr>
        <w:pStyle w:val="CRCoverPage"/>
        <w:tabs>
          <w:tab w:val="right" w:pos="9639"/>
        </w:tabs>
        <w:spacing w:after="0"/>
        <w:rPr>
          <w:b/>
          <w:noProof/>
          <w:sz w:val="24"/>
        </w:rPr>
      </w:pPr>
      <w:r w:rsidRPr="00C9200E">
        <w:rPr>
          <w:b/>
          <w:noProof/>
          <w:sz w:val="24"/>
        </w:rPr>
        <w:t>3GPP TSG WG RAN5 Meeting #10</w:t>
      </w:r>
      <w:r w:rsidR="007F5325">
        <w:rPr>
          <w:b/>
          <w:noProof/>
          <w:sz w:val="24"/>
        </w:rPr>
        <w:t>9</w:t>
      </w:r>
      <w:r w:rsidRPr="00C9200E">
        <w:rPr>
          <w:b/>
          <w:noProof/>
          <w:sz w:val="24"/>
        </w:rPr>
        <w:tab/>
        <w:t>R5-</w:t>
      </w:r>
      <w:r>
        <w:rPr>
          <w:b/>
          <w:noProof/>
          <w:sz w:val="24"/>
        </w:rPr>
        <w:t>25</w:t>
      </w:r>
      <w:r w:rsidR="007F5325">
        <w:rPr>
          <w:b/>
          <w:noProof/>
          <w:sz w:val="24"/>
        </w:rPr>
        <w:t>6390</w:t>
      </w:r>
    </w:p>
    <w:p w14:paraId="4855428A" w14:textId="243B12BC" w:rsidR="002F47DE" w:rsidRPr="006A45BA" w:rsidRDefault="007F5325" w:rsidP="002F47DE">
      <w:pPr>
        <w:pStyle w:val="CRCoverPage"/>
        <w:tabs>
          <w:tab w:val="right" w:pos="9639"/>
        </w:tabs>
        <w:spacing w:after="0"/>
        <w:rPr>
          <w:b/>
          <w:noProof/>
          <w:sz w:val="24"/>
        </w:rPr>
      </w:pPr>
      <w:r>
        <w:rPr>
          <w:b/>
          <w:noProof/>
          <w:sz w:val="24"/>
        </w:rPr>
        <w:t>Dallas</w:t>
      </w:r>
      <w:r w:rsidR="002F47DE" w:rsidRPr="00C9200E">
        <w:rPr>
          <w:b/>
          <w:noProof/>
          <w:sz w:val="24"/>
        </w:rPr>
        <w:t xml:space="preserve">, </w:t>
      </w:r>
      <w:r>
        <w:rPr>
          <w:b/>
          <w:noProof/>
          <w:sz w:val="24"/>
        </w:rPr>
        <w:t>USA</w:t>
      </w:r>
      <w:r w:rsidR="002F47DE" w:rsidRPr="00C9200E">
        <w:rPr>
          <w:b/>
          <w:noProof/>
          <w:sz w:val="24"/>
        </w:rPr>
        <w:t>,</w:t>
      </w:r>
      <w:r>
        <w:rPr>
          <w:b/>
          <w:noProof/>
          <w:sz w:val="24"/>
        </w:rPr>
        <w:t xml:space="preserve"> Nov</w:t>
      </w:r>
      <w:r w:rsidR="002F47DE">
        <w:rPr>
          <w:b/>
          <w:noProof/>
          <w:sz w:val="24"/>
        </w:rPr>
        <w:t xml:space="preserve"> </w:t>
      </w:r>
      <w:r>
        <w:rPr>
          <w:b/>
          <w:noProof/>
          <w:sz w:val="24"/>
        </w:rPr>
        <w:t>17</w:t>
      </w:r>
      <w:r w:rsidR="002F47DE">
        <w:rPr>
          <w:b/>
          <w:noProof/>
          <w:sz w:val="24"/>
        </w:rPr>
        <w:t>-2</w:t>
      </w:r>
      <w:r>
        <w:rPr>
          <w:b/>
          <w:noProof/>
          <w:sz w:val="24"/>
        </w:rPr>
        <w:t>1</w:t>
      </w:r>
      <w:r w:rsidR="002F47DE" w:rsidRPr="00C9200E">
        <w:rPr>
          <w:b/>
          <w:noProof/>
          <w:sz w:val="24"/>
        </w:rPr>
        <w:t>, 2025</w:t>
      </w:r>
      <w:r w:rsidR="002F47DE" w:rsidRPr="0033027D">
        <w:rPr>
          <w:b/>
          <w:noProof/>
          <w:sz w:val="24"/>
        </w:rPr>
        <w:tab/>
      </w:r>
    </w:p>
    <w:p w14:paraId="09E68A4B" w14:textId="77777777" w:rsidR="002F47DE" w:rsidRDefault="002F47DE" w:rsidP="002F47DE">
      <w:pPr>
        <w:pStyle w:val="CRCoverPage"/>
        <w:tabs>
          <w:tab w:val="right" w:pos="9639"/>
        </w:tabs>
        <w:spacing w:after="0"/>
        <w:rPr>
          <w:b/>
          <w:noProof/>
          <w:sz w:val="24"/>
        </w:rPr>
      </w:pPr>
    </w:p>
    <w:p w14:paraId="0C456E4F" w14:textId="77777777" w:rsidR="007F5325" w:rsidRPr="001A659D" w:rsidRDefault="007F5325" w:rsidP="007F532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2E65A3B0" w14:textId="5EA5783B" w:rsidR="007F5325" w:rsidRPr="007149E3" w:rsidRDefault="007F5325" w:rsidP="007F5325">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4F7B98" w:rsidP="008836AC">
            <w:pPr>
              <w:tabs>
                <w:tab w:val="left" w:pos="567"/>
              </w:tabs>
              <w:spacing w:after="0"/>
              <w:rPr>
                <w:rFonts w:ascii="Arial" w:hAnsi="Arial" w:cs="Arial"/>
                <w:lang w:eastAsia="ja-JP"/>
              </w:rPr>
            </w:pPr>
            <w:hyperlink r:id="rId8" w:history="1">
              <w:r w:rsidR="00937AAE">
                <w:rPr>
                  <w:rStyle w:val="af"/>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77C3CB58" w:rsidR="001B2B73" w:rsidRPr="00876703" w:rsidRDefault="004A501F"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June 2026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4F7B98" w:rsidP="00786B6C">
            <w:pPr>
              <w:tabs>
                <w:tab w:val="left" w:pos="567"/>
              </w:tabs>
              <w:spacing w:after="0"/>
              <w:rPr>
                <w:rFonts w:ascii="Arial" w:eastAsiaTheme="minorEastAsia" w:hAnsi="Arial" w:cs="Arial"/>
              </w:rPr>
            </w:pPr>
            <w:hyperlink r:id="rId9"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143604D9" w:rsidR="00C60E30" w:rsidRDefault="00F45424" w:rsidP="00137DF6">
      <w:pPr>
        <w:rPr>
          <w:rFonts w:ascii="Arial" w:hAnsi="Arial" w:cs="Arial"/>
        </w:rPr>
      </w:pPr>
      <w:r>
        <w:rPr>
          <w:rFonts w:ascii="Arial" w:hAnsi="Arial" w:cs="Arial"/>
        </w:rPr>
        <w:t>30</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9A1133">
        <w:rPr>
          <w:rFonts w:ascii="Arial" w:hAnsi="Arial" w:cs="Arial"/>
        </w:rPr>
        <w:t>9</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6283F2B0" w14:textId="0B0115D9" w:rsidR="00A216A0" w:rsidRDefault="00B40CB9" w:rsidP="00137DF6">
      <w:pPr>
        <w:rPr>
          <w:rFonts w:ascii="Arial" w:hAnsi="Arial" w:cs="Arial"/>
        </w:rPr>
      </w:pPr>
      <w:r>
        <w:rPr>
          <w:rFonts w:ascii="Arial" w:hAnsi="Arial" w:cs="Arial"/>
        </w:rPr>
        <w:t>5</w:t>
      </w:r>
      <w:r w:rsidR="00A216A0" w:rsidRPr="00065B9E">
        <w:rPr>
          <w:rFonts w:ascii="Arial" w:hAnsi="Arial" w:cs="Arial"/>
        </w:rPr>
        <w:t xml:space="preserve"> discussion paper regarding</w:t>
      </w:r>
      <w:r w:rsidR="0049517D">
        <w:rPr>
          <w:rFonts w:ascii="Arial" w:hAnsi="Arial" w:cs="Arial"/>
        </w:rPr>
        <w:t xml:space="preserve"> test</w:t>
      </w:r>
      <w:r w:rsidR="00B12F12">
        <w:rPr>
          <w:rFonts w:ascii="Arial" w:hAnsi="Arial" w:cs="Arial"/>
        </w:rPr>
        <w:t xml:space="preserve"> frequencies are handled</w:t>
      </w:r>
      <w:r w:rsidR="00A216A0"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70C7AD04" w:rsidR="00A216A0" w:rsidRPr="005E3815"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5A466E">
        <w:rPr>
          <w:rFonts w:ascii="Arial" w:eastAsia="Yu Mincho" w:hAnsi="Arial" w:cs="Arial"/>
          <w:bCs/>
        </w:rPr>
        <w:t>6389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3714E979" w14:textId="77777777" w:rsidR="00151C3F" w:rsidRPr="00523001" w:rsidRDefault="00151C3F" w:rsidP="00151C3F">
      <w:pPr>
        <w:pStyle w:val="aff7"/>
        <w:numPr>
          <w:ilvl w:val="0"/>
          <w:numId w:val="19"/>
        </w:numPr>
        <w:snapToGrid w:val="0"/>
        <w:ind w:leftChars="0"/>
        <w:rPr>
          <w:rFonts w:ascii="Arial" w:eastAsia="Yu Mincho" w:hAnsi="Arial" w:cs="Arial"/>
        </w:rPr>
      </w:pPr>
      <w:r w:rsidRPr="00523001">
        <w:rPr>
          <w:rFonts w:ascii="Arial" w:eastAsia="Yu Mincho" w:hAnsi="Arial" w:cs="Arial"/>
        </w:rPr>
        <w:t>R5-255986</w:t>
      </w:r>
      <w:r w:rsidRPr="00523001">
        <w:rPr>
          <w:rFonts w:ascii="Arial" w:eastAsia="Yu Mincho" w:hAnsi="Arial" w:cs="Arial"/>
        </w:rPr>
        <w:tab/>
        <w:t>Handling of test frequency tables for CA_n48B and CA_n77C</w:t>
      </w:r>
      <w:r w:rsidRPr="00523001">
        <w:rPr>
          <w:rFonts w:ascii="Arial" w:eastAsia="Yu Mincho" w:hAnsi="Arial" w:cs="Arial"/>
        </w:rPr>
        <w:tab/>
        <w:t>Ericsson</w:t>
      </w:r>
      <w:r w:rsidRPr="00523001">
        <w:rPr>
          <w:rFonts w:ascii="Arial" w:eastAsia="Yu Mincho" w:hAnsi="Arial" w:cs="Arial"/>
        </w:rPr>
        <w:tab/>
        <w:t>38.508-1</w:t>
      </w:r>
    </w:p>
    <w:p w14:paraId="384DA957" w14:textId="77777777" w:rsidR="00151C3F" w:rsidRPr="00523001" w:rsidRDefault="00151C3F" w:rsidP="00151C3F">
      <w:pPr>
        <w:pStyle w:val="aff7"/>
        <w:numPr>
          <w:ilvl w:val="0"/>
          <w:numId w:val="19"/>
        </w:numPr>
        <w:snapToGrid w:val="0"/>
        <w:ind w:leftChars="0"/>
        <w:rPr>
          <w:rFonts w:ascii="Arial" w:eastAsia="Yu Mincho" w:hAnsi="Arial" w:cs="Arial"/>
        </w:rPr>
      </w:pPr>
      <w:r w:rsidRPr="00523001">
        <w:rPr>
          <w:rFonts w:ascii="Arial" w:eastAsia="Yu Mincho" w:hAnsi="Arial" w:cs="Arial"/>
        </w:rPr>
        <w:t>R5-255987</w:t>
      </w:r>
      <w:r w:rsidRPr="00523001">
        <w:rPr>
          <w:rFonts w:ascii="Arial" w:eastAsia="Yu Mincho" w:hAnsi="Arial" w:cs="Arial"/>
        </w:rPr>
        <w:tab/>
        <w:t>Handling of test frequency tables containing too many BW combinations</w:t>
      </w:r>
      <w:r w:rsidRPr="00523001">
        <w:rPr>
          <w:rFonts w:ascii="Arial" w:eastAsia="Yu Mincho" w:hAnsi="Arial" w:cs="Arial"/>
        </w:rPr>
        <w:tab/>
        <w:t>Ericsson</w:t>
      </w:r>
      <w:r w:rsidRPr="00523001">
        <w:rPr>
          <w:rFonts w:ascii="Arial" w:eastAsia="Yu Mincho" w:hAnsi="Arial" w:cs="Arial"/>
        </w:rPr>
        <w:tab/>
        <w:t>38.508-1</w:t>
      </w:r>
    </w:p>
    <w:p w14:paraId="1E20E3D7" w14:textId="633B193F" w:rsidR="00F82851" w:rsidRPr="00523001" w:rsidRDefault="00F82851" w:rsidP="00F82851">
      <w:pPr>
        <w:pStyle w:val="aff7"/>
        <w:numPr>
          <w:ilvl w:val="0"/>
          <w:numId w:val="19"/>
        </w:numPr>
        <w:snapToGrid w:val="0"/>
        <w:ind w:leftChars="0"/>
        <w:rPr>
          <w:rFonts w:ascii="Arial" w:eastAsia="Yu Mincho" w:hAnsi="Arial" w:cs="Arial"/>
        </w:rPr>
      </w:pPr>
      <w:r w:rsidRPr="00523001">
        <w:rPr>
          <w:rFonts w:ascii="Arial" w:eastAsia="Yu Mincho" w:hAnsi="Arial" w:cs="Arial"/>
        </w:rPr>
        <w:t>R5-255988</w:t>
      </w:r>
      <w:r w:rsidRPr="00523001">
        <w:rPr>
          <w:rFonts w:ascii="Arial" w:eastAsia="Yu Mincho" w:hAnsi="Arial" w:cs="Arial"/>
        </w:rPr>
        <w:tab/>
        <w:t>Test Frequency Calculation Tool, updates and way forward</w:t>
      </w:r>
      <w:r w:rsidRPr="00523001">
        <w:rPr>
          <w:rFonts w:ascii="Arial" w:eastAsia="Yu Mincho" w:hAnsi="Arial" w:cs="Arial"/>
        </w:rPr>
        <w:tab/>
        <w:t>Ericsson</w:t>
      </w:r>
    </w:p>
    <w:p w14:paraId="6ED165E0" w14:textId="2660F555" w:rsidR="00F82851" w:rsidRPr="00523001" w:rsidRDefault="00F82851" w:rsidP="00F82851">
      <w:pPr>
        <w:pStyle w:val="aff7"/>
        <w:numPr>
          <w:ilvl w:val="0"/>
          <w:numId w:val="19"/>
        </w:numPr>
        <w:snapToGrid w:val="0"/>
        <w:ind w:leftChars="0"/>
        <w:rPr>
          <w:rFonts w:ascii="Arial" w:eastAsia="Yu Mincho" w:hAnsi="Arial" w:cs="Arial"/>
        </w:rPr>
      </w:pPr>
      <w:r w:rsidRPr="00523001">
        <w:rPr>
          <w:rFonts w:ascii="Arial" w:eastAsia="Yu Mincho" w:hAnsi="Arial" w:cs="Arial"/>
        </w:rPr>
        <w:t>R5-256383</w:t>
      </w:r>
      <w:r w:rsidRPr="00523001">
        <w:rPr>
          <w:rFonts w:ascii="Arial" w:eastAsia="Yu Mincho" w:hAnsi="Arial" w:cs="Arial"/>
        </w:rPr>
        <w:tab/>
        <w:t>Trial of test frequency calculation tool</w:t>
      </w:r>
      <w:r w:rsidRPr="00523001">
        <w:rPr>
          <w:rFonts w:ascii="Arial" w:eastAsia="Yu Mincho" w:hAnsi="Arial" w:cs="Arial"/>
        </w:rPr>
        <w:tab/>
        <w:t>Huawei, HiSilicon</w:t>
      </w:r>
    </w:p>
    <w:p w14:paraId="723E3A1C" w14:textId="65490FB2" w:rsidR="00F82851" w:rsidRPr="000E728B" w:rsidRDefault="00F82851" w:rsidP="00F82851">
      <w:pPr>
        <w:pStyle w:val="aff7"/>
        <w:numPr>
          <w:ilvl w:val="0"/>
          <w:numId w:val="19"/>
        </w:numPr>
        <w:snapToGrid w:val="0"/>
        <w:ind w:leftChars="0"/>
        <w:rPr>
          <w:rFonts w:ascii="Arial" w:eastAsia="Yu Mincho" w:hAnsi="Arial" w:cs="Arial"/>
        </w:rPr>
      </w:pPr>
      <w:r w:rsidRPr="00523001">
        <w:rPr>
          <w:rFonts w:ascii="Arial" w:eastAsia="Yu Mincho" w:hAnsi="Arial" w:cs="Arial"/>
        </w:rPr>
        <w:t>R5-256533</w:t>
      </w:r>
      <w:r w:rsidRPr="00523001">
        <w:rPr>
          <w:rFonts w:ascii="Arial" w:eastAsia="Yu Mincho" w:hAnsi="Arial" w:cs="Arial"/>
        </w:rPr>
        <w:tab/>
        <w:t>Inputs to the Test Frequency Calculation Tool</w:t>
      </w:r>
      <w:r w:rsidRPr="00523001">
        <w:rPr>
          <w:rFonts w:ascii="Arial" w:eastAsia="Yu Mincho" w:hAnsi="Arial" w:cs="Arial"/>
        </w:rPr>
        <w:tab/>
        <w:t>Apple Inc</w:t>
      </w:r>
    </w:p>
    <w:p w14:paraId="591DC616" w14:textId="2EC857EE" w:rsidR="0005059D" w:rsidRDefault="0005059D" w:rsidP="003E3A1A">
      <w:pPr>
        <w:overflowPunct/>
        <w:autoSpaceDE/>
        <w:autoSpaceDN/>
        <w:snapToGrid w:val="0"/>
        <w:spacing w:after="0"/>
        <w:textAlignment w:val="auto"/>
        <w:rPr>
          <w:rFonts w:ascii="Arial" w:eastAsia="Yu Mincho" w:hAnsi="Arial" w:cs="Arial"/>
          <w:lang w:eastAsia="ja-JP"/>
        </w:rPr>
      </w:pPr>
    </w:p>
    <w:p w14:paraId="374B7306" w14:textId="61C81DFB" w:rsidR="005F7A9E" w:rsidRPr="000E728B" w:rsidRDefault="005F7A9E" w:rsidP="005F7A9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4C69FEB4" w14:textId="77777777" w:rsidR="005F7A9E" w:rsidRPr="0018146C" w:rsidRDefault="005F7A9E" w:rsidP="005F7A9E">
      <w:pPr>
        <w:pStyle w:val="aff7"/>
        <w:numPr>
          <w:ilvl w:val="0"/>
          <w:numId w:val="19"/>
        </w:numPr>
        <w:snapToGrid w:val="0"/>
        <w:ind w:leftChars="0"/>
        <w:rPr>
          <w:rFonts w:ascii="Arial" w:eastAsia="Yu Mincho" w:hAnsi="Arial" w:cs="Arial"/>
        </w:rPr>
      </w:pPr>
      <w:r w:rsidRPr="0018146C">
        <w:rPr>
          <w:rFonts w:ascii="Arial" w:eastAsia="Yu Mincho" w:hAnsi="Arial" w:cs="Arial"/>
        </w:rPr>
        <w:t>R5-256936</w:t>
      </w:r>
      <w:r w:rsidRPr="0018146C">
        <w:rPr>
          <w:rFonts w:ascii="Arial" w:eastAsia="Yu Mincho" w:hAnsi="Arial" w:cs="Arial"/>
        </w:rPr>
        <w:tab/>
        <w:t>Test frequencies for CA_n5A-n29A and CA_n5A-n25A-n77(2A)</w:t>
      </w:r>
      <w:r w:rsidRPr="0018146C">
        <w:rPr>
          <w:rFonts w:ascii="Arial" w:eastAsia="Yu Mincho" w:hAnsi="Arial" w:cs="Arial"/>
        </w:rPr>
        <w:tab/>
        <w:t>Nokia</w:t>
      </w:r>
      <w:r w:rsidRPr="0018146C">
        <w:rPr>
          <w:rFonts w:ascii="Arial" w:eastAsia="Yu Mincho" w:hAnsi="Arial" w:cs="Arial"/>
        </w:rPr>
        <w:tab/>
        <w:t>38.508-1</w:t>
      </w:r>
    </w:p>
    <w:p w14:paraId="195D0FA4" w14:textId="77777777" w:rsidR="005F7A9E" w:rsidRPr="0018146C" w:rsidRDefault="005F7A9E" w:rsidP="005F7A9E">
      <w:pPr>
        <w:pStyle w:val="aff7"/>
        <w:numPr>
          <w:ilvl w:val="0"/>
          <w:numId w:val="19"/>
        </w:numPr>
        <w:snapToGrid w:val="0"/>
        <w:ind w:leftChars="0"/>
        <w:rPr>
          <w:rFonts w:ascii="Arial" w:eastAsia="Yu Mincho" w:hAnsi="Arial" w:cs="Arial"/>
        </w:rPr>
      </w:pPr>
      <w:r w:rsidRPr="0018146C">
        <w:rPr>
          <w:rFonts w:ascii="Arial" w:eastAsia="Yu Mincho" w:hAnsi="Arial" w:cs="Arial"/>
        </w:rPr>
        <w:t>R5-256937</w:t>
      </w:r>
      <w:r w:rsidRPr="0018146C">
        <w:rPr>
          <w:rFonts w:ascii="Arial" w:eastAsia="Yu Mincho" w:hAnsi="Arial" w:cs="Arial"/>
        </w:rPr>
        <w:tab/>
        <w:t>Test frequencies for CA_n25A-n66A-n71A-n77A</w:t>
      </w:r>
      <w:r w:rsidRPr="0018146C">
        <w:rPr>
          <w:rFonts w:ascii="Arial" w:eastAsia="Yu Mincho" w:hAnsi="Arial" w:cs="Arial"/>
        </w:rPr>
        <w:tab/>
        <w:t>Nokia</w:t>
      </w:r>
      <w:r w:rsidRPr="0018146C">
        <w:rPr>
          <w:rFonts w:ascii="Arial" w:eastAsia="Yu Mincho" w:hAnsi="Arial" w:cs="Arial"/>
        </w:rPr>
        <w:tab/>
        <w:t>38.508-1</w:t>
      </w:r>
    </w:p>
    <w:p w14:paraId="222DCEA9" w14:textId="77777777" w:rsidR="005F7A9E" w:rsidRPr="0018146C" w:rsidRDefault="005F7A9E" w:rsidP="005F7A9E">
      <w:pPr>
        <w:pStyle w:val="aff7"/>
        <w:numPr>
          <w:ilvl w:val="0"/>
          <w:numId w:val="19"/>
        </w:numPr>
        <w:snapToGrid w:val="0"/>
        <w:ind w:leftChars="0"/>
        <w:rPr>
          <w:rFonts w:ascii="Arial" w:eastAsia="Yu Mincho" w:hAnsi="Arial" w:cs="Arial"/>
        </w:rPr>
      </w:pPr>
      <w:r w:rsidRPr="0018146C">
        <w:rPr>
          <w:rFonts w:ascii="Arial" w:eastAsia="Yu Mincho" w:hAnsi="Arial" w:cs="Arial"/>
        </w:rPr>
        <w:t>R5-256964</w:t>
      </w:r>
      <w:r w:rsidRPr="0018146C">
        <w:rPr>
          <w:rFonts w:ascii="Arial" w:eastAsia="Yu Mincho" w:hAnsi="Arial" w:cs="Arial"/>
        </w:rPr>
        <w:tab/>
        <w:t xml:space="preserve">Addition of many 3 band NR CA combination to inter-band configurations table </w:t>
      </w:r>
      <w:r w:rsidRPr="0018146C">
        <w:rPr>
          <w:rFonts w:ascii="Arial" w:eastAsia="Yu Mincho" w:hAnsi="Arial" w:cs="Arial"/>
        </w:rPr>
        <w:tab/>
        <w:t>WE Certification Oy, AT&amp;T, FirstNet</w:t>
      </w:r>
      <w:r w:rsidRPr="0018146C">
        <w:rPr>
          <w:rFonts w:ascii="Arial" w:eastAsia="Yu Mincho" w:hAnsi="Arial" w:cs="Arial"/>
        </w:rPr>
        <w:tab/>
        <w:t>38.508-1</w:t>
      </w:r>
    </w:p>
    <w:p w14:paraId="525DF931" w14:textId="77777777" w:rsidR="005F7A9E" w:rsidRPr="0018146C" w:rsidRDefault="005F7A9E" w:rsidP="005F7A9E">
      <w:pPr>
        <w:pStyle w:val="aff7"/>
        <w:numPr>
          <w:ilvl w:val="0"/>
          <w:numId w:val="19"/>
        </w:numPr>
        <w:snapToGrid w:val="0"/>
        <w:ind w:leftChars="0"/>
        <w:rPr>
          <w:rFonts w:ascii="Arial" w:eastAsia="Yu Mincho" w:hAnsi="Arial" w:cs="Arial"/>
        </w:rPr>
      </w:pPr>
      <w:r w:rsidRPr="0018146C">
        <w:rPr>
          <w:rFonts w:ascii="Arial" w:eastAsia="Yu Mincho" w:hAnsi="Arial" w:cs="Arial"/>
        </w:rPr>
        <w:t>R5-256928</w:t>
      </w:r>
      <w:r w:rsidRPr="0018146C">
        <w:rPr>
          <w:rFonts w:ascii="Arial" w:eastAsia="Yu Mincho" w:hAnsi="Arial" w:cs="Arial"/>
        </w:rPr>
        <w:tab/>
        <w:t>Update of frequencies for CA_n48B</w:t>
      </w:r>
      <w:r w:rsidRPr="0018146C">
        <w:rPr>
          <w:rFonts w:ascii="Arial" w:eastAsia="Yu Mincho" w:hAnsi="Arial" w:cs="Arial"/>
        </w:rPr>
        <w:tab/>
        <w:t>Ericsson</w:t>
      </w:r>
      <w:r w:rsidRPr="0018146C">
        <w:rPr>
          <w:rFonts w:ascii="Arial" w:eastAsia="Yu Mincho" w:hAnsi="Arial" w:cs="Arial"/>
        </w:rPr>
        <w:tab/>
        <w:t>38.508-1</w:t>
      </w:r>
    </w:p>
    <w:p w14:paraId="250C30AE" w14:textId="77777777" w:rsidR="005F7A9E" w:rsidRDefault="005F7A9E" w:rsidP="005F7A9E">
      <w:pPr>
        <w:pStyle w:val="aff7"/>
        <w:numPr>
          <w:ilvl w:val="0"/>
          <w:numId w:val="19"/>
        </w:numPr>
        <w:snapToGrid w:val="0"/>
        <w:ind w:leftChars="0"/>
        <w:rPr>
          <w:rFonts w:ascii="Arial" w:eastAsia="Yu Mincho" w:hAnsi="Arial" w:cs="Arial"/>
        </w:rPr>
      </w:pPr>
      <w:r w:rsidRPr="0018146C">
        <w:rPr>
          <w:rFonts w:ascii="Arial" w:eastAsia="Yu Mincho" w:hAnsi="Arial" w:cs="Arial"/>
        </w:rPr>
        <w:t>R5-256927</w:t>
      </w:r>
      <w:r w:rsidRPr="0018146C">
        <w:rPr>
          <w:rFonts w:ascii="Arial" w:eastAsia="Yu Mincho" w:hAnsi="Arial" w:cs="Arial"/>
        </w:rPr>
        <w:tab/>
        <w:t>Update of the description of reducing CA BW combinations in tables</w:t>
      </w:r>
      <w:r w:rsidRPr="0018146C">
        <w:rPr>
          <w:rFonts w:ascii="Arial" w:eastAsia="Yu Mincho" w:hAnsi="Arial" w:cs="Arial"/>
        </w:rPr>
        <w:tab/>
        <w:t>Ericsson</w:t>
      </w:r>
      <w:r w:rsidRPr="0018146C">
        <w:rPr>
          <w:rFonts w:ascii="Arial" w:eastAsia="Yu Mincho" w:hAnsi="Arial" w:cs="Arial"/>
        </w:rPr>
        <w:tab/>
        <w:t>38.508-1</w:t>
      </w:r>
    </w:p>
    <w:p w14:paraId="56E200F4" w14:textId="77777777" w:rsidR="005F7A9E" w:rsidRPr="005F7A9E" w:rsidRDefault="005F7A9E" w:rsidP="003E3A1A">
      <w:pPr>
        <w:overflowPunct/>
        <w:autoSpaceDE/>
        <w:autoSpaceDN/>
        <w:snapToGrid w:val="0"/>
        <w:spacing w:after="0"/>
        <w:textAlignment w:val="auto"/>
        <w:rPr>
          <w:rFonts w:ascii="Arial" w:eastAsia="Yu Mincho" w:hAnsi="Arial" w:cs="Arial"/>
          <w:lang w:val="en-US"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68DBC1AB" w14:textId="77777777" w:rsidR="0018146C" w:rsidRPr="0018146C" w:rsidRDefault="0018146C" w:rsidP="0018146C">
      <w:pPr>
        <w:pStyle w:val="aff7"/>
        <w:numPr>
          <w:ilvl w:val="0"/>
          <w:numId w:val="19"/>
        </w:numPr>
        <w:snapToGrid w:val="0"/>
        <w:ind w:leftChars="0"/>
        <w:rPr>
          <w:rFonts w:ascii="Arial" w:eastAsia="Yu Mincho" w:hAnsi="Arial" w:cs="Arial"/>
        </w:rPr>
      </w:pPr>
      <w:r w:rsidRPr="0018146C">
        <w:rPr>
          <w:rFonts w:ascii="Arial" w:eastAsia="Yu Mincho" w:hAnsi="Arial" w:cs="Arial"/>
        </w:rPr>
        <w:t>R5-255596</w:t>
      </w:r>
      <w:r w:rsidRPr="0018146C">
        <w:rPr>
          <w:rFonts w:ascii="Arial" w:eastAsia="Yu Mincho" w:hAnsi="Arial" w:cs="Arial"/>
        </w:rPr>
        <w:tab/>
        <w:t>ICS for CA_n5A-n29A and CA_n5A-n25A-n77(2A)</w:t>
      </w:r>
      <w:r w:rsidRPr="0018146C">
        <w:rPr>
          <w:rFonts w:ascii="Arial" w:eastAsia="Yu Mincho" w:hAnsi="Arial" w:cs="Arial"/>
        </w:rPr>
        <w:tab/>
        <w:t>Nokia</w:t>
      </w:r>
      <w:r w:rsidRPr="0018146C">
        <w:rPr>
          <w:rFonts w:ascii="Arial" w:eastAsia="Yu Mincho" w:hAnsi="Arial" w:cs="Arial"/>
        </w:rPr>
        <w:tab/>
        <w:t>38.508-2</w:t>
      </w:r>
    </w:p>
    <w:p w14:paraId="51A1B36F" w14:textId="77777777" w:rsidR="0018146C" w:rsidRPr="0018146C" w:rsidRDefault="0018146C" w:rsidP="0018146C">
      <w:pPr>
        <w:pStyle w:val="aff7"/>
        <w:numPr>
          <w:ilvl w:val="0"/>
          <w:numId w:val="19"/>
        </w:numPr>
        <w:snapToGrid w:val="0"/>
        <w:ind w:leftChars="0"/>
        <w:rPr>
          <w:rFonts w:ascii="Arial" w:eastAsia="Yu Mincho" w:hAnsi="Arial" w:cs="Arial"/>
        </w:rPr>
      </w:pPr>
      <w:r w:rsidRPr="0018146C">
        <w:rPr>
          <w:rFonts w:ascii="Arial" w:eastAsia="Yu Mincho" w:hAnsi="Arial" w:cs="Arial"/>
        </w:rPr>
        <w:t>R5-255603</w:t>
      </w:r>
      <w:r w:rsidRPr="0018146C">
        <w:rPr>
          <w:rFonts w:ascii="Arial" w:eastAsia="Yu Mincho" w:hAnsi="Arial" w:cs="Arial"/>
        </w:rPr>
        <w:tab/>
        <w:t>ICS for CA_n25A-n66A-n71A-n77A</w:t>
      </w:r>
      <w:r w:rsidRPr="0018146C">
        <w:rPr>
          <w:rFonts w:ascii="Arial" w:eastAsia="Yu Mincho" w:hAnsi="Arial" w:cs="Arial"/>
        </w:rPr>
        <w:tab/>
        <w:t>Nokia</w:t>
      </w:r>
      <w:r w:rsidRPr="0018146C">
        <w:rPr>
          <w:rFonts w:ascii="Arial" w:eastAsia="Yu Mincho" w:hAnsi="Arial" w:cs="Arial"/>
        </w:rPr>
        <w:tab/>
        <w:t>38.508-2</w:t>
      </w:r>
    </w:p>
    <w:p w14:paraId="436D7BE5" w14:textId="77777777" w:rsidR="0018146C" w:rsidRPr="0018146C" w:rsidRDefault="0018146C" w:rsidP="0018146C">
      <w:pPr>
        <w:pStyle w:val="aff7"/>
        <w:numPr>
          <w:ilvl w:val="0"/>
          <w:numId w:val="19"/>
        </w:numPr>
        <w:snapToGrid w:val="0"/>
        <w:ind w:leftChars="0"/>
        <w:rPr>
          <w:rFonts w:ascii="Arial" w:eastAsia="Yu Mincho" w:hAnsi="Arial" w:cs="Arial"/>
        </w:rPr>
      </w:pPr>
      <w:r w:rsidRPr="0018146C">
        <w:rPr>
          <w:rFonts w:ascii="Arial" w:eastAsia="Yu Mincho" w:hAnsi="Arial" w:cs="Arial"/>
        </w:rPr>
        <w:t>R5-255840</w:t>
      </w:r>
      <w:r w:rsidRPr="0018146C">
        <w:rPr>
          <w:rFonts w:ascii="Arial" w:eastAsia="Yu Mincho" w:hAnsi="Arial" w:cs="Arial"/>
        </w:rPr>
        <w:tab/>
        <w:t>Addition of applicability statement for several 3 band NR CA combos</w:t>
      </w:r>
      <w:r w:rsidRPr="0018146C">
        <w:rPr>
          <w:rFonts w:ascii="Arial" w:eastAsia="Yu Mincho" w:hAnsi="Arial" w:cs="Arial"/>
        </w:rPr>
        <w:tab/>
        <w:t>WE Certification Oy, AT&amp;T, FirstNet</w:t>
      </w:r>
      <w:r w:rsidRPr="0018146C">
        <w:rPr>
          <w:rFonts w:ascii="Arial" w:eastAsia="Yu Mincho" w:hAnsi="Arial" w:cs="Arial"/>
        </w:rPr>
        <w:tab/>
        <w:t>38.508-2</w:t>
      </w:r>
    </w:p>
    <w:p w14:paraId="5A36E079" w14:textId="77777777" w:rsidR="0018146C" w:rsidRPr="0018146C" w:rsidRDefault="0018146C" w:rsidP="0018146C">
      <w:pPr>
        <w:pStyle w:val="aff7"/>
        <w:numPr>
          <w:ilvl w:val="0"/>
          <w:numId w:val="19"/>
        </w:numPr>
        <w:snapToGrid w:val="0"/>
        <w:ind w:leftChars="0"/>
        <w:rPr>
          <w:rFonts w:ascii="Arial" w:eastAsia="Yu Mincho" w:hAnsi="Arial" w:cs="Arial"/>
        </w:rPr>
      </w:pPr>
      <w:r w:rsidRPr="0018146C">
        <w:rPr>
          <w:rFonts w:ascii="Arial" w:eastAsia="Yu Mincho" w:hAnsi="Arial" w:cs="Arial"/>
        </w:rPr>
        <w:t>R5-256004</w:t>
      </w:r>
      <w:r w:rsidRPr="0018146C">
        <w:rPr>
          <w:rFonts w:ascii="Arial" w:eastAsia="Yu Mincho" w:hAnsi="Arial" w:cs="Arial"/>
        </w:rPr>
        <w:tab/>
        <w:t>Updates for additional Rel-17 band configurations and additional combination capabilities</w:t>
      </w:r>
      <w:r w:rsidRPr="0018146C">
        <w:rPr>
          <w:rFonts w:ascii="Arial" w:eastAsia="Yu Mincho" w:hAnsi="Arial" w:cs="Arial"/>
        </w:rPr>
        <w:tab/>
        <w:t>Verizon</w:t>
      </w:r>
      <w:r w:rsidRPr="0018146C">
        <w:rPr>
          <w:rFonts w:ascii="Arial" w:eastAsia="Yu Mincho" w:hAnsi="Arial" w:cs="Arial"/>
        </w:rPr>
        <w:tab/>
        <w:t>38.508-2</w:t>
      </w:r>
    </w:p>
    <w:p w14:paraId="124B8BAF" w14:textId="2BCE3095" w:rsidR="00523001" w:rsidRDefault="0018146C" w:rsidP="0018146C">
      <w:pPr>
        <w:pStyle w:val="aff7"/>
        <w:numPr>
          <w:ilvl w:val="0"/>
          <w:numId w:val="19"/>
        </w:numPr>
        <w:snapToGrid w:val="0"/>
        <w:ind w:leftChars="0"/>
        <w:rPr>
          <w:rFonts w:ascii="Arial" w:eastAsia="Yu Mincho" w:hAnsi="Arial" w:cs="Arial"/>
        </w:rPr>
      </w:pPr>
      <w:r w:rsidRPr="0018146C">
        <w:rPr>
          <w:rFonts w:ascii="Arial" w:eastAsia="Yu Mincho" w:hAnsi="Arial" w:cs="Arial"/>
        </w:rPr>
        <w:t>R5-256367</w:t>
      </w:r>
      <w:r w:rsidRPr="0018146C">
        <w:rPr>
          <w:rFonts w:ascii="Arial" w:eastAsia="Yu Mincho" w:hAnsi="Arial" w:cs="Arial"/>
        </w:rPr>
        <w:tab/>
        <w:t>Adding PICS for R17 CA configurations</w:t>
      </w:r>
      <w:r w:rsidRPr="0018146C">
        <w:rPr>
          <w:rFonts w:ascii="Arial" w:eastAsia="Yu Mincho" w:hAnsi="Arial" w:cs="Arial"/>
        </w:rPr>
        <w:tab/>
        <w:t>Huawei, HiSilicon</w:t>
      </w:r>
      <w:r w:rsidRPr="0018146C">
        <w:rPr>
          <w:rFonts w:ascii="Arial" w:eastAsia="Yu Mincho" w:hAnsi="Arial" w:cs="Arial"/>
        </w:rPr>
        <w:tab/>
        <w:t>38.508-2</w:t>
      </w:r>
    </w:p>
    <w:p w14:paraId="202A9D98" w14:textId="77777777" w:rsidR="009F10F1" w:rsidRPr="009F10F1" w:rsidRDefault="009F10F1" w:rsidP="009F10F1">
      <w:pPr>
        <w:snapToGrid w:val="0"/>
        <w:rPr>
          <w:rFonts w:ascii="Arial" w:eastAsia="Yu Mincho" w:hAnsi="Arial" w:cs="Arial"/>
        </w:rPr>
      </w:pPr>
      <w:bookmarkStart w:id="1" w:name="_GoBack"/>
      <w:bookmarkEnd w:id="1"/>
    </w:p>
    <w:p w14:paraId="113E2C7A" w14:textId="6AEC7DC7" w:rsidR="00523001" w:rsidRPr="000E728B" w:rsidRDefault="00523001" w:rsidP="00523001">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b/>
          <w:bCs/>
        </w:rPr>
        <w:t>21</w:t>
      </w:r>
      <w:r w:rsidRPr="000E728B">
        <w:rPr>
          <w:rFonts w:ascii="Arial" w:eastAsiaTheme="minorEastAsia" w:hAnsi="Arial" w:cs="Arial"/>
          <w:b/>
          <w:bCs/>
        </w:rPr>
        <w:t>-</w:t>
      </w:r>
      <w:r>
        <w:rPr>
          <w:rFonts w:ascii="Arial" w:eastAsiaTheme="minorEastAsia" w:hAnsi="Arial" w:cs="Arial"/>
          <w:b/>
          <w:bCs/>
        </w:rPr>
        <w:t>1</w:t>
      </w:r>
      <w:r w:rsidRPr="000E728B">
        <w:rPr>
          <w:rFonts w:ascii="Arial" w:eastAsiaTheme="minorEastAsia" w:hAnsi="Arial" w:cs="Arial"/>
          <w:b/>
          <w:bCs/>
        </w:rPr>
        <w:t xml:space="preserve"> CR</w:t>
      </w:r>
    </w:p>
    <w:p w14:paraId="36E262A7"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R5-256814</w:t>
      </w:r>
      <w:r w:rsidRPr="00523001">
        <w:rPr>
          <w:rFonts w:ascii="Arial" w:eastAsia="Yu Mincho" w:hAnsi="Arial" w:cs="Arial"/>
        </w:rPr>
        <w:tab/>
        <w:t>Transmitter requirements for CA_n5A-n25A-n77(2A)</w:t>
      </w:r>
      <w:r w:rsidRPr="00523001">
        <w:rPr>
          <w:rFonts w:ascii="Arial" w:eastAsia="Yu Mincho" w:hAnsi="Arial" w:cs="Arial"/>
        </w:rPr>
        <w:tab/>
        <w:t>Nokia</w:t>
      </w:r>
      <w:r w:rsidRPr="00523001">
        <w:rPr>
          <w:rFonts w:ascii="Arial" w:eastAsia="Yu Mincho" w:hAnsi="Arial" w:cs="Arial"/>
        </w:rPr>
        <w:tab/>
        <w:t>38.521-1</w:t>
      </w:r>
    </w:p>
    <w:p w14:paraId="25EF7D35"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R5-255604</w:t>
      </w:r>
      <w:r w:rsidRPr="00523001">
        <w:rPr>
          <w:rFonts w:ascii="Arial" w:eastAsia="Yu Mincho" w:hAnsi="Arial" w:cs="Arial"/>
        </w:rPr>
        <w:tab/>
        <w:t>Transmitter requirements for CA_n25A-n66A-n71A-n77A</w:t>
      </w:r>
      <w:r w:rsidRPr="00523001">
        <w:rPr>
          <w:rFonts w:ascii="Arial" w:eastAsia="Yu Mincho" w:hAnsi="Arial" w:cs="Arial"/>
        </w:rPr>
        <w:tab/>
        <w:t>Nokia</w:t>
      </w:r>
      <w:r w:rsidRPr="00523001">
        <w:rPr>
          <w:rFonts w:ascii="Arial" w:eastAsia="Yu Mincho" w:hAnsi="Arial" w:cs="Arial"/>
        </w:rPr>
        <w:tab/>
        <w:t>38.521-1</w:t>
      </w:r>
    </w:p>
    <w:p w14:paraId="6FA31A3D"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R5-256818</w:t>
      </w:r>
      <w:r w:rsidRPr="00523001">
        <w:rPr>
          <w:rFonts w:ascii="Arial" w:eastAsia="Yu Mincho" w:hAnsi="Arial" w:cs="Arial"/>
        </w:rPr>
        <w:tab/>
        <w:t>Addition of configured output power requirements for several 3 band NR CA combos</w:t>
      </w:r>
      <w:r w:rsidRPr="00523001">
        <w:rPr>
          <w:rFonts w:ascii="Arial" w:eastAsia="Yu Mincho" w:hAnsi="Arial" w:cs="Arial"/>
        </w:rPr>
        <w:tab/>
        <w:t>WE Certification Oy, AT&amp;T, FirstNet</w:t>
      </w:r>
      <w:r w:rsidRPr="00523001">
        <w:rPr>
          <w:rFonts w:ascii="Arial" w:eastAsia="Yu Mincho" w:hAnsi="Arial" w:cs="Arial"/>
        </w:rPr>
        <w:tab/>
        <w:t>38.521-1</w:t>
      </w:r>
    </w:p>
    <w:p w14:paraId="5F329B02"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R5-256330</w:t>
      </w:r>
      <w:r w:rsidRPr="00523001">
        <w:rPr>
          <w:rFonts w:ascii="Arial" w:eastAsia="Yu Mincho" w:hAnsi="Arial" w:cs="Arial"/>
        </w:rPr>
        <w:tab/>
        <w:t>Addition of delta TIB for inter-band CA_n1-n3-n5-n78</w:t>
      </w:r>
      <w:r w:rsidRPr="00523001">
        <w:rPr>
          <w:rFonts w:ascii="Arial" w:eastAsia="Yu Mincho" w:hAnsi="Arial" w:cs="Arial"/>
        </w:rPr>
        <w:tab/>
        <w:t>ZTE Corporation</w:t>
      </w:r>
      <w:r w:rsidRPr="00523001">
        <w:rPr>
          <w:rFonts w:ascii="Arial" w:eastAsia="Yu Mincho" w:hAnsi="Arial" w:cs="Arial"/>
        </w:rPr>
        <w:tab/>
        <w:t>38.521-1</w:t>
      </w:r>
    </w:p>
    <w:p w14:paraId="33717784"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R5-256368</w:t>
      </w:r>
      <w:r w:rsidRPr="00523001">
        <w:rPr>
          <w:rFonts w:ascii="Arial" w:eastAsia="Yu Mincho" w:hAnsi="Arial" w:cs="Arial"/>
        </w:rPr>
        <w:tab/>
        <w:t>Updating Tx test cases to add R17 CA configurations</w:t>
      </w:r>
      <w:r w:rsidRPr="00523001">
        <w:rPr>
          <w:rFonts w:ascii="Arial" w:eastAsia="Yu Mincho" w:hAnsi="Arial" w:cs="Arial"/>
        </w:rPr>
        <w:tab/>
        <w:t>Huawei, HiSilicon</w:t>
      </w:r>
      <w:r w:rsidRPr="00523001">
        <w:rPr>
          <w:rFonts w:ascii="Arial" w:eastAsia="Yu Mincho" w:hAnsi="Arial" w:cs="Arial"/>
        </w:rPr>
        <w:tab/>
        <w:t>38.521-1</w:t>
      </w:r>
    </w:p>
    <w:p w14:paraId="2302C9FD"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R5-256815</w:t>
      </w:r>
      <w:r w:rsidRPr="00523001">
        <w:rPr>
          <w:rFonts w:ascii="Arial" w:eastAsia="Yu Mincho" w:hAnsi="Arial" w:cs="Arial"/>
        </w:rPr>
        <w:tab/>
        <w:t>Receiver requirements for CA_n5A-n29A and CA_n5A-n25A-n77(2A)</w:t>
      </w:r>
      <w:r w:rsidRPr="00523001">
        <w:rPr>
          <w:rFonts w:ascii="Arial" w:eastAsia="Yu Mincho" w:hAnsi="Arial" w:cs="Arial"/>
        </w:rPr>
        <w:tab/>
        <w:t>Nokia</w:t>
      </w:r>
      <w:r w:rsidRPr="00523001">
        <w:rPr>
          <w:rFonts w:ascii="Arial" w:eastAsia="Yu Mincho" w:hAnsi="Arial" w:cs="Arial"/>
        </w:rPr>
        <w:tab/>
        <w:t>38.521-1</w:t>
      </w:r>
    </w:p>
    <w:p w14:paraId="3D0BA9E1"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R5-255605</w:t>
      </w:r>
      <w:r w:rsidRPr="00523001">
        <w:rPr>
          <w:rFonts w:ascii="Arial" w:eastAsia="Yu Mincho" w:hAnsi="Arial" w:cs="Arial"/>
        </w:rPr>
        <w:tab/>
        <w:t>Receiver requirements for CA_n25A-n66A-n71A-n77A</w:t>
      </w:r>
      <w:r w:rsidRPr="00523001">
        <w:rPr>
          <w:rFonts w:ascii="Arial" w:eastAsia="Yu Mincho" w:hAnsi="Arial" w:cs="Arial"/>
        </w:rPr>
        <w:tab/>
        <w:t>Nokia</w:t>
      </w:r>
      <w:r w:rsidRPr="00523001">
        <w:rPr>
          <w:rFonts w:ascii="Arial" w:eastAsia="Yu Mincho" w:hAnsi="Arial" w:cs="Arial"/>
        </w:rPr>
        <w:tab/>
        <w:t>38.521-1</w:t>
      </w:r>
    </w:p>
    <w:p w14:paraId="0380F4B5"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R5-256965</w:t>
      </w:r>
      <w:r w:rsidRPr="00523001">
        <w:rPr>
          <w:rFonts w:ascii="Arial" w:eastAsia="Yu Mincho" w:hAnsi="Arial" w:cs="Arial"/>
        </w:rPr>
        <w:tab/>
        <w:t>Addition of Rx requirements for several 3 band NR CA combos</w:t>
      </w:r>
      <w:r w:rsidRPr="00523001">
        <w:rPr>
          <w:rFonts w:ascii="Arial" w:eastAsia="Yu Mincho" w:hAnsi="Arial" w:cs="Arial"/>
        </w:rPr>
        <w:tab/>
        <w:t>WE Certification Oy, AT&amp;T, FirstNet</w:t>
      </w:r>
      <w:r w:rsidRPr="00523001">
        <w:rPr>
          <w:rFonts w:ascii="Arial" w:eastAsia="Yu Mincho" w:hAnsi="Arial" w:cs="Arial"/>
        </w:rPr>
        <w:tab/>
        <w:t>38.521-1</w:t>
      </w:r>
    </w:p>
    <w:p w14:paraId="053880AD"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R5-256825</w:t>
      </w:r>
      <w:r w:rsidRPr="00523001">
        <w:rPr>
          <w:rFonts w:ascii="Arial" w:eastAsia="Yu Mincho" w:hAnsi="Arial" w:cs="Arial"/>
        </w:rPr>
        <w:tab/>
        <w:t>Cleanup of Reference sensitivity for 3DL CA</w:t>
      </w:r>
      <w:r w:rsidRPr="00523001">
        <w:rPr>
          <w:rFonts w:ascii="Arial" w:eastAsia="Yu Mincho" w:hAnsi="Arial" w:cs="Arial"/>
        </w:rPr>
        <w:tab/>
        <w:t>Anritsu</w:t>
      </w:r>
      <w:r w:rsidRPr="00523001">
        <w:rPr>
          <w:rFonts w:ascii="Arial" w:eastAsia="Yu Mincho" w:hAnsi="Arial" w:cs="Arial"/>
        </w:rPr>
        <w:tab/>
        <w:t>38.521-1</w:t>
      </w:r>
    </w:p>
    <w:p w14:paraId="63AD13CF"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R5-256331</w:t>
      </w:r>
      <w:r w:rsidRPr="00523001">
        <w:rPr>
          <w:rFonts w:ascii="Arial" w:eastAsia="Yu Mincho" w:hAnsi="Arial" w:cs="Arial"/>
        </w:rPr>
        <w:tab/>
        <w:t xml:space="preserve">Addition of delta RIB for </w:t>
      </w:r>
      <w:proofErr w:type="spellStart"/>
      <w:r w:rsidRPr="00523001">
        <w:rPr>
          <w:rFonts w:ascii="Arial" w:eastAsia="Yu Mincho" w:hAnsi="Arial" w:cs="Arial"/>
        </w:rPr>
        <w:t>inte</w:t>
      </w:r>
      <w:proofErr w:type="spellEnd"/>
      <w:r w:rsidRPr="00523001">
        <w:rPr>
          <w:rFonts w:ascii="Arial" w:eastAsia="Yu Mincho" w:hAnsi="Arial" w:cs="Arial"/>
        </w:rPr>
        <w:t>-band CA_n1-n3-n5-n78</w:t>
      </w:r>
      <w:r w:rsidRPr="00523001">
        <w:rPr>
          <w:rFonts w:ascii="Arial" w:eastAsia="Yu Mincho" w:hAnsi="Arial" w:cs="Arial"/>
        </w:rPr>
        <w:tab/>
        <w:t>ZTE Corporation</w:t>
      </w:r>
      <w:r w:rsidRPr="00523001">
        <w:rPr>
          <w:rFonts w:ascii="Arial" w:eastAsia="Yu Mincho" w:hAnsi="Arial" w:cs="Arial"/>
        </w:rPr>
        <w:tab/>
        <w:t>38.521-1</w:t>
      </w:r>
    </w:p>
    <w:p w14:paraId="01DDD76D" w14:textId="77777777" w:rsidR="00523001" w:rsidRPr="00523001" w:rsidRDefault="00523001" w:rsidP="00523001">
      <w:pPr>
        <w:pStyle w:val="aff7"/>
        <w:numPr>
          <w:ilvl w:val="0"/>
          <w:numId w:val="19"/>
        </w:numPr>
        <w:snapToGrid w:val="0"/>
        <w:ind w:leftChars="0"/>
        <w:rPr>
          <w:rFonts w:ascii="Arial" w:eastAsia="Yu Mincho" w:hAnsi="Arial" w:cs="Arial"/>
        </w:rPr>
      </w:pPr>
      <w:r w:rsidRPr="00523001">
        <w:rPr>
          <w:rFonts w:ascii="Arial" w:eastAsia="Yu Mincho" w:hAnsi="Arial" w:cs="Arial"/>
        </w:rPr>
        <w:t>R5-256966</w:t>
      </w:r>
      <w:r w:rsidRPr="00523001">
        <w:rPr>
          <w:rFonts w:ascii="Arial" w:eastAsia="Yu Mincho" w:hAnsi="Arial" w:cs="Arial"/>
        </w:rPr>
        <w:tab/>
        <w:t>Updating Rx test cases to add R17 CA configurations</w:t>
      </w:r>
      <w:r w:rsidRPr="00523001">
        <w:rPr>
          <w:rFonts w:ascii="Arial" w:eastAsia="Yu Mincho" w:hAnsi="Arial" w:cs="Arial"/>
        </w:rPr>
        <w:tab/>
        <w:t>Huawei, HiSilicon</w:t>
      </w:r>
      <w:r w:rsidRPr="00523001">
        <w:rPr>
          <w:rFonts w:ascii="Arial" w:eastAsia="Yu Mincho" w:hAnsi="Arial" w:cs="Arial"/>
        </w:rPr>
        <w:tab/>
        <w:t>38.521-1</w:t>
      </w:r>
    </w:p>
    <w:p w14:paraId="58AC6211" w14:textId="1D18C5B1" w:rsidR="00523001" w:rsidRPr="00795DCA" w:rsidRDefault="00523001" w:rsidP="00795DCA">
      <w:pPr>
        <w:pStyle w:val="aff7"/>
        <w:numPr>
          <w:ilvl w:val="0"/>
          <w:numId w:val="19"/>
        </w:numPr>
        <w:snapToGrid w:val="0"/>
        <w:ind w:leftChars="0"/>
        <w:rPr>
          <w:rFonts w:ascii="Arial" w:eastAsia="Yu Mincho" w:hAnsi="Arial" w:cs="Arial"/>
        </w:rPr>
      </w:pPr>
      <w:r w:rsidRPr="00523001">
        <w:rPr>
          <w:rFonts w:ascii="Arial" w:eastAsia="Yu Mincho" w:hAnsi="Arial" w:cs="Arial"/>
        </w:rPr>
        <w:t>R5-256826</w:t>
      </w:r>
      <w:r w:rsidRPr="00523001">
        <w:rPr>
          <w:rFonts w:ascii="Arial" w:eastAsia="Yu Mincho" w:hAnsi="Arial" w:cs="Arial"/>
        </w:rPr>
        <w:tab/>
        <w:t>General updates of TS 38.521-1 clause 5 for R17 CA configurations</w:t>
      </w:r>
      <w:r w:rsidRPr="00523001">
        <w:rPr>
          <w:rFonts w:ascii="Arial" w:eastAsia="Yu Mincho" w:hAnsi="Arial" w:cs="Arial"/>
        </w:rPr>
        <w:tab/>
        <w:t>China Unicom, Nokia, Keysight, NTT DOCOMO INC., WE Certification Oy, AT&amp;T, FirstNet, Huawei, HiSilicon</w:t>
      </w:r>
      <w:r w:rsidRPr="00523001">
        <w:rPr>
          <w:rFonts w:ascii="Arial" w:eastAsia="Yu Mincho" w:hAnsi="Arial" w:cs="Arial"/>
        </w:rPr>
        <w:tab/>
        <w:t>38.521-1</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07894FE"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w:t>
      </w:r>
      <w:r w:rsidR="0036400B">
        <w:rPr>
          <w:rFonts w:ascii="Arial" w:hAnsi="Arial" w:cs="Arial"/>
          <w:b/>
        </w:rPr>
        <w:t>3</w:t>
      </w:r>
      <w:r>
        <w:rPr>
          <w:rFonts w:ascii="Arial" w:hAnsi="Arial" w:cs="Arial"/>
          <w:b/>
        </w:rPr>
        <w:t xml:space="preserve"> CRs:</w:t>
      </w:r>
    </w:p>
    <w:p w14:paraId="33DC85D1" w14:textId="03C2C120" w:rsidR="00057ED0" w:rsidRPr="00795DCA" w:rsidRDefault="0036400B" w:rsidP="00795DCA">
      <w:pPr>
        <w:pStyle w:val="aff7"/>
        <w:numPr>
          <w:ilvl w:val="0"/>
          <w:numId w:val="19"/>
        </w:numPr>
        <w:snapToGrid w:val="0"/>
        <w:ind w:leftChars="0"/>
        <w:rPr>
          <w:rFonts w:ascii="Arial" w:eastAsia="Yu Mincho" w:hAnsi="Arial" w:cs="Arial"/>
        </w:rPr>
      </w:pPr>
      <w:r w:rsidRPr="00523001">
        <w:rPr>
          <w:rFonts w:ascii="Arial" w:eastAsia="Yu Mincho" w:hAnsi="Arial" w:cs="Arial"/>
        </w:rPr>
        <w:lastRenderedPageBreak/>
        <w:t>R5-256341</w:t>
      </w:r>
      <w:r w:rsidRPr="00523001">
        <w:rPr>
          <w:rFonts w:ascii="Arial" w:eastAsia="Yu Mincho" w:hAnsi="Arial" w:cs="Arial"/>
        </w:rPr>
        <w:tab/>
        <w:t>Update spurious emission band co-existence for inter-band R17 configurations DC_2_n77 and DC_5_n77</w:t>
      </w:r>
      <w:r w:rsidRPr="00523001">
        <w:rPr>
          <w:rFonts w:ascii="Arial" w:eastAsia="Yu Mincho" w:hAnsi="Arial" w:cs="Arial"/>
        </w:rPr>
        <w:tab/>
        <w:t>ZTE Corporation</w:t>
      </w:r>
      <w:r w:rsidRPr="00523001">
        <w:rPr>
          <w:rFonts w:ascii="Arial" w:eastAsia="Yu Mincho" w:hAnsi="Arial" w:cs="Arial"/>
        </w:rPr>
        <w:tab/>
        <w:t>38.521-3</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08264C09" w14:textId="77777777" w:rsidR="0036400B" w:rsidRPr="00523001" w:rsidRDefault="0036400B" w:rsidP="0036400B">
      <w:pPr>
        <w:pStyle w:val="aff7"/>
        <w:numPr>
          <w:ilvl w:val="0"/>
          <w:numId w:val="19"/>
        </w:numPr>
        <w:snapToGrid w:val="0"/>
        <w:ind w:leftChars="0"/>
        <w:rPr>
          <w:rFonts w:ascii="Arial" w:eastAsia="Yu Mincho" w:hAnsi="Arial" w:cs="Arial"/>
        </w:rPr>
      </w:pPr>
      <w:r w:rsidRPr="00523001">
        <w:rPr>
          <w:rFonts w:ascii="Arial" w:eastAsia="Yu Mincho" w:hAnsi="Arial" w:cs="Arial"/>
        </w:rPr>
        <w:t>R5-255592</w:t>
      </w:r>
      <w:r w:rsidRPr="00523001">
        <w:rPr>
          <w:rFonts w:ascii="Arial" w:eastAsia="Yu Mincho" w:hAnsi="Arial" w:cs="Arial"/>
        </w:rPr>
        <w:tab/>
        <w:t>A-MPR test point analysis for CA_n5A-n77A</w:t>
      </w:r>
      <w:r w:rsidRPr="00523001">
        <w:rPr>
          <w:rFonts w:ascii="Arial" w:eastAsia="Yu Mincho" w:hAnsi="Arial" w:cs="Arial"/>
        </w:rPr>
        <w:tab/>
        <w:t>Nokia</w:t>
      </w:r>
      <w:r w:rsidRPr="00523001">
        <w:rPr>
          <w:rFonts w:ascii="Arial" w:eastAsia="Yu Mincho" w:hAnsi="Arial" w:cs="Arial"/>
        </w:rPr>
        <w:tab/>
        <w:t>38.905</w:t>
      </w:r>
    </w:p>
    <w:p w14:paraId="403FA00E" w14:textId="77777777" w:rsidR="0036400B" w:rsidRPr="00523001" w:rsidRDefault="0036400B" w:rsidP="0036400B">
      <w:pPr>
        <w:pStyle w:val="aff7"/>
        <w:numPr>
          <w:ilvl w:val="0"/>
          <w:numId w:val="19"/>
        </w:numPr>
        <w:snapToGrid w:val="0"/>
        <w:ind w:leftChars="0"/>
        <w:rPr>
          <w:rFonts w:ascii="Arial" w:eastAsia="Yu Mincho" w:hAnsi="Arial" w:cs="Arial"/>
        </w:rPr>
      </w:pPr>
      <w:r w:rsidRPr="00523001">
        <w:rPr>
          <w:rFonts w:ascii="Arial" w:eastAsia="Yu Mincho" w:hAnsi="Arial" w:cs="Arial"/>
        </w:rPr>
        <w:t>R5-255593</w:t>
      </w:r>
      <w:r w:rsidRPr="00523001">
        <w:rPr>
          <w:rFonts w:ascii="Arial" w:eastAsia="Yu Mincho" w:hAnsi="Arial" w:cs="Arial"/>
        </w:rPr>
        <w:tab/>
      </w:r>
      <w:proofErr w:type="spellStart"/>
      <w:r w:rsidRPr="00523001">
        <w:rPr>
          <w:rFonts w:ascii="Arial" w:eastAsia="Yu Mincho" w:hAnsi="Arial" w:cs="Arial"/>
        </w:rPr>
        <w:t>Referense</w:t>
      </w:r>
      <w:proofErr w:type="spellEnd"/>
      <w:r w:rsidRPr="00523001">
        <w:rPr>
          <w:rFonts w:ascii="Arial" w:eastAsia="Yu Mincho" w:hAnsi="Arial" w:cs="Arial"/>
        </w:rPr>
        <w:t xml:space="preserve"> sensitivity test point analysis for 2 and 3 band CA configurations</w:t>
      </w:r>
      <w:r w:rsidRPr="00523001">
        <w:rPr>
          <w:rFonts w:ascii="Arial" w:eastAsia="Yu Mincho" w:hAnsi="Arial" w:cs="Arial"/>
        </w:rPr>
        <w:tab/>
        <w:t>Nokia</w:t>
      </w:r>
      <w:r w:rsidRPr="00523001">
        <w:rPr>
          <w:rFonts w:ascii="Arial" w:eastAsia="Yu Mincho" w:hAnsi="Arial" w:cs="Arial"/>
        </w:rPr>
        <w:tab/>
        <w:t>38.905</w:t>
      </w:r>
    </w:p>
    <w:p w14:paraId="63EC080F" w14:textId="77777777" w:rsidR="0036400B" w:rsidRPr="00523001" w:rsidRDefault="0036400B" w:rsidP="0036400B">
      <w:pPr>
        <w:pStyle w:val="aff7"/>
        <w:numPr>
          <w:ilvl w:val="0"/>
          <w:numId w:val="19"/>
        </w:numPr>
        <w:snapToGrid w:val="0"/>
        <w:ind w:leftChars="0"/>
        <w:rPr>
          <w:rFonts w:ascii="Arial" w:eastAsia="Yu Mincho" w:hAnsi="Arial" w:cs="Arial"/>
        </w:rPr>
      </w:pPr>
      <w:r w:rsidRPr="00523001">
        <w:rPr>
          <w:rFonts w:ascii="Arial" w:eastAsia="Yu Mincho" w:hAnsi="Arial" w:cs="Arial"/>
        </w:rPr>
        <w:t>R5-255594</w:t>
      </w:r>
      <w:r w:rsidRPr="00523001">
        <w:rPr>
          <w:rFonts w:ascii="Arial" w:eastAsia="Yu Mincho" w:hAnsi="Arial" w:cs="Arial"/>
        </w:rPr>
        <w:tab/>
        <w:t>UE co-existence spurious emission test point analysis for CA_n5A-n25A and CA_n5A-n77A</w:t>
      </w:r>
      <w:r w:rsidRPr="00523001">
        <w:rPr>
          <w:rFonts w:ascii="Arial" w:eastAsia="Yu Mincho" w:hAnsi="Arial" w:cs="Arial"/>
        </w:rPr>
        <w:tab/>
        <w:t>Nokia</w:t>
      </w:r>
      <w:r w:rsidRPr="00523001">
        <w:rPr>
          <w:rFonts w:ascii="Arial" w:eastAsia="Yu Mincho" w:hAnsi="Arial" w:cs="Arial"/>
        </w:rPr>
        <w:tab/>
        <w:t>38.905</w:t>
      </w:r>
    </w:p>
    <w:p w14:paraId="70FE1285" w14:textId="77777777" w:rsidR="0036400B" w:rsidRPr="00523001" w:rsidRDefault="0036400B" w:rsidP="0036400B">
      <w:pPr>
        <w:pStyle w:val="aff7"/>
        <w:numPr>
          <w:ilvl w:val="0"/>
          <w:numId w:val="19"/>
        </w:numPr>
        <w:snapToGrid w:val="0"/>
        <w:ind w:leftChars="0"/>
        <w:rPr>
          <w:rFonts w:ascii="Arial" w:eastAsia="Yu Mincho" w:hAnsi="Arial" w:cs="Arial"/>
        </w:rPr>
      </w:pPr>
      <w:r w:rsidRPr="00523001">
        <w:rPr>
          <w:rFonts w:ascii="Arial" w:eastAsia="Yu Mincho" w:hAnsi="Arial" w:cs="Arial"/>
        </w:rPr>
        <w:t>R5-255600</w:t>
      </w:r>
      <w:r w:rsidRPr="00523001">
        <w:rPr>
          <w:rFonts w:ascii="Arial" w:eastAsia="Yu Mincho" w:hAnsi="Arial" w:cs="Arial"/>
        </w:rPr>
        <w:tab/>
      </w:r>
      <w:proofErr w:type="spellStart"/>
      <w:r w:rsidRPr="00523001">
        <w:rPr>
          <w:rFonts w:ascii="Arial" w:eastAsia="Yu Mincho" w:hAnsi="Arial" w:cs="Arial"/>
        </w:rPr>
        <w:t>Referense</w:t>
      </w:r>
      <w:proofErr w:type="spellEnd"/>
      <w:r w:rsidRPr="00523001">
        <w:rPr>
          <w:rFonts w:ascii="Arial" w:eastAsia="Yu Mincho" w:hAnsi="Arial" w:cs="Arial"/>
        </w:rPr>
        <w:t xml:space="preserve"> sensitivity test point analysis for CA_n25A-n66A-n71A-n77A</w:t>
      </w:r>
      <w:r w:rsidRPr="00523001">
        <w:rPr>
          <w:rFonts w:ascii="Arial" w:eastAsia="Yu Mincho" w:hAnsi="Arial" w:cs="Arial"/>
        </w:rPr>
        <w:tab/>
        <w:t>Nokia</w:t>
      </w:r>
      <w:r w:rsidRPr="00523001">
        <w:rPr>
          <w:rFonts w:ascii="Arial" w:eastAsia="Yu Mincho" w:hAnsi="Arial" w:cs="Arial"/>
        </w:rPr>
        <w:tab/>
        <w:t>38.905</w:t>
      </w:r>
    </w:p>
    <w:p w14:paraId="5E1967CF" w14:textId="77777777" w:rsidR="0036400B" w:rsidRPr="00523001" w:rsidRDefault="0036400B" w:rsidP="0036400B">
      <w:pPr>
        <w:pStyle w:val="aff7"/>
        <w:numPr>
          <w:ilvl w:val="0"/>
          <w:numId w:val="19"/>
        </w:numPr>
        <w:snapToGrid w:val="0"/>
        <w:ind w:leftChars="0"/>
        <w:rPr>
          <w:rFonts w:ascii="Arial" w:eastAsia="Yu Mincho" w:hAnsi="Arial" w:cs="Arial"/>
        </w:rPr>
      </w:pPr>
      <w:r w:rsidRPr="00523001">
        <w:rPr>
          <w:rFonts w:ascii="Arial" w:eastAsia="Yu Mincho" w:hAnsi="Arial" w:cs="Arial"/>
        </w:rPr>
        <w:t>R5-255601</w:t>
      </w:r>
      <w:r w:rsidRPr="00523001">
        <w:rPr>
          <w:rFonts w:ascii="Arial" w:eastAsia="Yu Mincho" w:hAnsi="Arial" w:cs="Arial"/>
        </w:rPr>
        <w:tab/>
        <w:t>UE co-existence spurious emission test point analysis for CA_n25A-n71A</w:t>
      </w:r>
      <w:r w:rsidRPr="00523001">
        <w:rPr>
          <w:rFonts w:ascii="Arial" w:eastAsia="Yu Mincho" w:hAnsi="Arial" w:cs="Arial"/>
        </w:rPr>
        <w:tab/>
        <w:t>Nokia</w:t>
      </w:r>
      <w:r w:rsidRPr="00523001">
        <w:rPr>
          <w:rFonts w:ascii="Arial" w:eastAsia="Yu Mincho" w:hAnsi="Arial" w:cs="Arial"/>
        </w:rPr>
        <w:tab/>
        <w:t>38.905</w:t>
      </w:r>
    </w:p>
    <w:p w14:paraId="0FB054D5" w14:textId="77777777" w:rsidR="0036400B" w:rsidRPr="00523001" w:rsidRDefault="0036400B" w:rsidP="0036400B">
      <w:pPr>
        <w:pStyle w:val="aff7"/>
        <w:numPr>
          <w:ilvl w:val="0"/>
          <w:numId w:val="19"/>
        </w:numPr>
        <w:snapToGrid w:val="0"/>
        <w:ind w:leftChars="0"/>
        <w:rPr>
          <w:rFonts w:ascii="Arial" w:eastAsia="Yu Mincho" w:hAnsi="Arial" w:cs="Arial"/>
        </w:rPr>
      </w:pPr>
      <w:r w:rsidRPr="00523001">
        <w:rPr>
          <w:rFonts w:ascii="Arial" w:eastAsia="Yu Mincho" w:hAnsi="Arial" w:cs="Arial"/>
        </w:rPr>
        <w:t>R5-256342</w:t>
      </w:r>
      <w:r w:rsidRPr="00523001">
        <w:rPr>
          <w:rFonts w:ascii="Arial" w:eastAsia="Yu Mincho" w:hAnsi="Arial" w:cs="Arial"/>
        </w:rPr>
        <w:tab/>
        <w:t>Update spurious emission TP analysis for inter-band R17 configurations DC_2_n77 and DC_5_n77</w:t>
      </w:r>
      <w:r w:rsidRPr="00523001">
        <w:rPr>
          <w:rFonts w:ascii="Arial" w:eastAsia="Yu Mincho" w:hAnsi="Arial" w:cs="Arial"/>
        </w:rPr>
        <w:tab/>
        <w:t>ZTE Corporation</w:t>
      </w:r>
      <w:r w:rsidRPr="00523001">
        <w:rPr>
          <w:rFonts w:ascii="Arial" w:eastAsia="Yu Mincho" w:hAnsi="Arial" w:cs="Arial"/>
        </w:rPr>
        <w:tab/>
        <w:t>38.905</w:t>
      </w:r>
    </w:p>
    <w:p w14:paraId="5B403EEB" w14:textId="7AB320AE" w:rsidR="008661AC" w:rsidRDefault="0036400B" w:rsidP="0036400B">
      <w:pPr>
        <w:pStyle w:val="aff7"/>
        <w:numPr>
          <w:ilvl w:val="0"/>
          <w:numId w:val="19"/>
        </w:numPr>
        <w:tabs>
          <w:tab w:val="left" w:pos="567"/>
        </w:tabs>
        <w:snapToGrid w:val="0"/>
        <w:ind w:leftChars="0"/>
        <w:rPr>
          <w:rFonts w:ascii="Arial" w:hAnsi="Arial" w:cs="Arial"/>
          <w:bCs/>
        </w:rPr>
      </w:pPr>
      <w:r w:rsidRPr="00523001">
        <w:rPr>
          <w:rFonts w:ascii="Arial" w:eastAsia="Yu Mincho" w:hAnsi="Arial" w:cs="Arial"/>
        </w:rPr>
        <w:t>R5-256370</w:t>
      </w:r>
      <w:r w:rsidRPr="00523001">
        <w:rPr>
          <w:rFonts w:ascii="Arial" w:eastAsia="Yu Mincho" w:hAnsi="Arial" w:cs="Arial"/>
        </w:rPr>
        <w:tab/>
        <w:t>Adding TP analysis for R17 CA configuration</w:t>
      </w:r>
      <w:r w:rsidRPr="00523001">
        <w:rPr>
          <w:rFonts w:ascii="Arial" w:eastAsia="Yu Mincho" w:hAnsi="Arial" w:cs="Arial"/>
        </w:rPr>
        <w:tab/>
        <w:t>Huawei, HiSilicon</w:t>
      </w:r>
      <w:r w:rsidRPr="00523001">
        <w:rPr>
          <w:rFonts w:ascii="Arial" w:eastAsia="Yu Mincho" w:hAnsi="Arial" w:cs="Arial"/>
        </w:rPr>
        <w:tab/>
        <w:t>38.905</w:t>
      </w:r>
    </w:p>
    <w:p w14:paraId="70A5F9A2" w14:textId="77777777" w:rsidR="00937AAE" w:rsidRPr="00937AAE" w:rsidRDefault="00937AAE" w:rsidP="008661AC">
      <w:pPr>
        <w:tabs>
          <w:tab w:val="left" w:pos="567"/>
        </w:tabs>
        <w:snapToGrid w:val="0"/>
        <w:rPr>
          <w:rFonts w:ascii="Arial" w:eastAsiaTheme="minorEastAsia" w:hAnsi="Arial" w:cs="Arial"/>
          <w:bCs/>
        </w:rPr>
      </w:pP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980B1" w14:textId="77777777" w:rsidR="004F7B98" w:rsidRDefault="004F7B98">
      <w:r>
        <w:separator/>
      </w:r>
    </w:p>
  </w:endnote>
  <w:endnote w:type="continuationSeparator" w:id="0">
    <w:p w14:paraId="6FC307D2" w14:textId="77777777" w:rsidR="004F7B98" w:rsidRDefault="004F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262D9" w14:textId="77777777" w:rsidR="004F7B98" w:rsidRDefault="004F7B98">
      <w:r>
        <w:separator/>
      </w:r>
    </w:p>
  </w:footnote>
  <w:footnote w:type="continuationSeparator" w:id="0">
    <w:p w14:paraId="4C48A9F3" w14:textId="77777777" w:rsidR="004F7B98" w:rsidRDefault="004F7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059D"/>
    <w:rsid w:val="0005259B"/>
    <w:rsid w:val="00053FEE"/>
    <w:rsid w:val="00057ED0"/>
    <w:rsid w:val="00060AE4"/>
    <w:rsid w:val="00065B9E"/>
    <w:rsid w:val="000746A7"/>
    <w:rsid w:val="000910BB"/>
    <w:rsid w:val="000926AF"/>
    <w:rsid w:val="000A3ED2"/>
    <w:rsid w:val="000A616E"/>
    <w:rsid w:val="000C00FA"/>
    <w:rsid w:val="000C51A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51C3F"/>
    <w:rsid w:val="001677EE"/>
    <w:rsid w:val="0018146C"/>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2F47DE"/>
    <w:rsid w:val="00301B7A"/>
    <w:rsid w:val="00306D59"/>
    <w:rsid w:val="0031475D"/>
    <w:rsid w:val="003218C1"/>
    <w:rsid w:val="0032503A"/>
    <w:rsid w:val="00325EE1"/>
    <w:rsid w:val="003357C0"/>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73E6"/>
    <w:rsid w:val="0049517D"/>
    <w:rsid w:val="004964C5"/>
    <w:rsid w:val="004A501F"/>
    <w:rsid w:val="004B15B8"/>
    <w:rsid w:val="004B4F0F"/>
    <w:rsid w:val="004B566C"/>
    <w:rsid w:val="004B7B48"/>
    <w:rsid w:val="004D4AB1"/>
    <w:rsid w:val="004F218A"/>
    <w:rsid w:val="004F7B98"/>
    <w:rsid w:val="00501895"/>
    <w:rsid w:val="0050334E"/>
    <w:rsid w:val="00505387"/>
    <w:rsid w:val="00512DF7"/>
    <w:rsid w:val="005141E7"/>
    <w:rsid w:val="00517E63"/>
    <w:rsid w:val="00523001"/>
    <w:rsid w:val="00526B0D"/>
    <w:rsid w:val="005357D0"/>
    <w:rsid w:val="00541E3C"/>
    <w:rsid w:val="0055346F"/>
    <w:rsid w:val="005579FF"/>
    <w:rsid w:val="00576188"/>
    <w:rsid w:val="005776DD"/>
    <w:rsid w:val="00582117"/>
    <w:rsid w:val="0058478F"/>
    <w:rsid w:val="00593315"/>
    <w:rsid w:val="00597701"/>
    <w:rsid w:val="005A170D"/>
    <w:rsid w:val="005A466E"/>
    <w:rsid w:val="005A6C96"/>
    <w:rsid w:val="005C7459"/>
    <w:rsid w:val="005D0418"/>
    <w:rsid w:val="005D1BBD"/>
    <w:rsid w:val="005E1D58"/>
    <w:rsid w:val="005E3815"/>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37AAE"/>
    <w:rsid w:val="009417DA"/>
    <w:rsid w:val="0095025E"/>
    <w:rsid w:val="00955C4C"/>
    <w:rsid w:val="00961100"/>
    <w:rsid w:val="009663D3"/>
    <w:rsid w:val="00974EE0"/>
    <w:rsid w:val="00995338"/>
    <w:rsid w:val="00996777"/>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7266A"/>
    <w:rsid w:val="00F72B10"/>
    <w:rsid w:val="00F77359"/>
    <w:rsid w:val="00F82851"/>
    <w:rsid w:val="00F86A73"/>
    <w:rsid w:val="00FA1537"/>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F5325"/>
    <w:pPr>
      <w:pBdr>
        <w:top w:val="none" w:sz="0" w:space="0" w:color="auto"/>
      </w:pBdr>
      <w:spacing w:before="180"/>
      <w:outlineLvl w:val="1"/>
    </w:pPr>
    <w:rPr>
      <w:sz w:val="32"/>
    </w:rPr>
  </w:style>
  <w:style w:type="paragraph" w:styleId="3">
    <w:name w:val="heading 3"/>
    <w:aliases w:val="Underrubrik2,H3,no break,Memo Heading 3"/>
    <w:basedOn w:val="2"/>
    <w:next w:val="a0"/>
    <w:qFormat/>
    <w:rsid w:val="007F532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F5325"/>
    <w:pPr>
      <w:ind w:left="1418" w:hanging="1418"/>
      <w:outlineLvl w:val="3"/>
    </w:pPr>
    <w:rPr>
      <w:sz w:val="24"/>
    </w:rPr>
  </w:style>
  <w:style w:type="paragraph" w:styleId="5">
    <w:name w:val="heading 5"/>
    <w:aliases w:val="H5"/>
    <w:basedOn w:val="4"/>
    <w:next w:val="a0"/>
    <w:qFormat/>
    <w:rsid w:val="007F5325"/>
    <w:pPr>
      <w:ind w:left="1701" w:hanging="1701"/>
      <w:outlineLvl w:val="4"/>
    </w:pPr>
    <w:rPr>
      <w:sz w:val="22"/>
    </w:rPr>
  </w:style>
  <w:style w:type="paragraph" w:styleId="6">
    <w:name w:val="heading 6"/>
    <w:basedOn w:val="H6"/>
    <w:next w:val="a0"/>
    <w:link w:val="60"/>
    <w:qFormat/>
    <w:rsid w:val="007F5325"/>
    <w:pPr>
      <w:outlineLvl w:val="5"/>
    </w:pPr>
  </w:style>
  <w:style w:type="paragraph" w:styleId="7">
    <w:name w:val="heading 7"/>
    <w:basedOn w:val="H6"/>
    <w:next w:val="a0"/>
    <w:link w:val="70"/>
    <w:qFormat/>
    <w:rsid w:val="007F5325"/>
    <w:pPr>
      <w:outlineLvl w:val="6"/>
    </w:pPr>
  </w:style>
  <w:style w:type="paragraph" w:styleId="8">
    <w:name w:val="heading 8"/>
    <w:aliases w:val="Table Heading"/>
    <w:basedOn w:val="1"/>
    <w:next w:val="a0"/>
    <w:qFormat/>
    <w:rsid w:val="007F5325"/>
    <w:pPr>
      <w:ind w:left="0" w:firstLine="0"/>
      <w:outlineLvl w:val="7"/>
    </w:pPr>
  </w:style>
  <w:style w:type="paragraph" w:styleId="9">
    <w:name w:val="heading 9"/>
    <w:aliases w:val="Figure Heading,FH"/>
    <w:basedOn w:val="8"/>
    <w:next w:val="a0"/>
    <w:qFormat/>
    <w:rsid w:val="007F5325"/>
    <w:pPr>
      <w:outlineLvl w:val="8"/>
    </w:pPr>
  </w:style>
  <w:style w:type="character" w:default="1" w:styleId="a1">
    <w:name w:val="Default Paragraph Font"/>
    <w:semiHidden/>
    <w:rsid w:val="007F532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F5325"/>
  </w:style>
  <w:style w:type="paragraph" w:customStyle="1" w:styleId="FP">
    <w:name w:val="FP"/>
    <w:basedOn w:val="a0"/>
    <w:rsid w:val="007F532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20">
    <w:name w:val="index 2"/>
    <w:basedOn w:val="10"/>
    <w:rsid w:val="007F5325"/>
    <w:pPr>
      <w:ind w:left="284"/>
    </w:pPr>
  </w:style>
  <w:style w:type="paragraph" w:styleId="10">
    <w:name w:val="index 1"/>
    <w:basedOn w:val="a0"/>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F5325"/>
    <w:pPr>
      <w:outlineLvl w:val="9"/>
    </w:pPr>
  </w:style>
  <w:style w:type="paragraph" w:styleId="21">
    <w:name w:val="List Number 2"/>
    <w:basedOn w:val="a5"/>
    <w:rsid w:val="007F532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F53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a0"/>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a0"/>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a0"/>
    <w:rsid w:val="007F5325"/>
    <w:pPr>
      <w:ind w:left="1985" w:hanging="1985"/>
    </w:pPr>
  </w:style>
  <w:style w:type="paragraph" w:styleId="TOC7">
    <w:name w:val="toc 7"/>
    <w:basedOn w:val="TOC6"/>
    <w:next w:val="a0"/>
    <w:rsid w:val="007F5325"/>
    <w:pPr>
      <w:ind w:left="2268" w:hanging="2268"/>
    </w:pPr>
  </w:style>
  <w:style w:type="paragraph" w:styleId="22">
    <w:name w:val="List Bullet 2"/>
    <w:aliases w:val="lb2"/>
    <w:basedOn w:val="aa"/>
    <w:rsid w:val="007F5325"/>
    <w:pPr>
      <w:ind w:left="851"/>
    </w:pPr>
  </w:style>
  <w:style w:type="paragraph" w:styleId="30">
    <w:name w:val="List Bullet 3"/>
    <w:basedOn w:val="22"/>
    <w:rsid w:val="007F5325"/>
    <w:pPr>
      <w:ind w:left="1135"/>
    </w:pPr>
  </w:style>
  <w:style w:type="paragraph" w:styleId="a5">
    <w:name w:val="List Number"/>
    <w:basedOn w:val="ab"/>
    <w:rsid w:val="007F5325"/>
  </w:style>
  <w:style w:type="paragraph" w:customStyle="1" w:styleId="EQ">
    <w:name w:val="EQ"/>
    <w:basedOn w:val="a0"/>
    <w:next w:val="a0"/>
    <w:rsid w:val="007F5325"/>
    <w:pPr>
      <w:keepLines/>
      <w:tabs>
        <w:tab w:val="center" w:pos="4536"/>
        <w:tab w:val="right" w:pos="9072"/>
      </w:tabs>
    </w:pPr>
  </w:style>
  <w:style w:type="paragraph" w:customStyle="1" w:styleId="TH">
    <w:name w:val="TH"/>
    <w:basedOn w:val="a0"/>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5"/>
    <w:next w:val="a0"/>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a0"/>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23">
    <w:name w:val="List 2"/>
    <w:basedOn w:val="ab"/>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F5325"/>
    <w:pPr>
      <w:ind w:left="1135"/>
    </w:pPr>
  </w:style>
  <w:style w:type="paragraph" w:styleId="40">
    <w:name w:val="List 4"/>
    <w:basedOn w:val="31"/>
    <w:rsid w:val="007F5325"/>
    <w:pPr>
      <w:ind w:left="1418"/>
    </w:pPr>
  </w:style>
  <w:style w:type="paragraph" w:styleId="50">
    <w:name w:val="List 5"/>
    <w:basedOn w:val="40"/>
    <w:rsid w:val="007F5325"/>
    <w:pPr>
      <w:ind w:left="1702"/>
    </w:pPr>
  </w:style>
  <w:style w:type="paragraph" w:customStyle="1" w:styleId="EditorsNote">
    <w:name w:val="Editor's Note"/>
    <w:basedOn w:val="NO"/>
    <w:rsid w:val="007F5325"/>
    <w:rPr>
      <w:color w:val="FF0000"/>
    </w:rPr>
  </w:style>
  <w:style w:type="paragraph" w:styleId="ab">
    <w:name w:val="List"/>
    <w:basedOn w:val="a0"/>
    <w:rsid w:val="007F5325"/>
    <w:pPr>
      <w:ind w:left="568" w:hanging="284"/>
    </w:pPr>
  </w:style>
  <w:style w:type="paragraph" w:styleId="aa">
    <w:name w:val="List Bullet"/>
    <w:basedOn w:val="ab"/>
    <w:rsid w:val="007F5325"/>
  </w:style>
  <w:style w:type="paragraph" w:styleId="41">
    <w:name w:val="List Bullet 4"/>
    <w:basedOn w:val="30"/>
    <w:rsid w:val="007F5325"/>
    <w:pPr>
      <w:ind w:left="1418"/>
    </w:pPr>
  </w:style>
  <w:style w:type="paragraph" w:styleId="51">
    <w:name w:val="List Bullet 5"/>
    <w:basedOn w:val="41"/>
    <w:rsid w:val="007F5325"/>
    <w:pPr>
      <w:ind w:left="1702"/>
    </w:pPr>
  </w:style>
  <w:style w:type="paragraph" w:customStyle="1" w:styleId="B1">
    <w:name w:val="B1"/>
    <w:basedOn w:val="ab"/>
    <w:link w:val="B1Char1"/>
    <w:rsid w:val="007F5325"/>
  </w:style>
  <w:style w:type="paragraph" w:customStyle="1" w:styleId="B2">
    <w:name w:val="B2"/>
    <w:basedOn w:val="23"/>
    <w:rsid w:val="007F5325"/>
  </w:style>
  <w:style w:type="paragraph" w:customStyle="1" w:styleId="B3">
    <w:name w:val="B3"/>
    <w:basedOn w:val="31"/>
    <w:rsid w:val="007F5325"/>
  </w:style>
  <w:style w:type="paragraph" w:customStyle="1" w:styleId="B4">
    <w:name w:val="B4"/>
    <w:basedOn w:val="40"/>
    <w:rsid w:val="007F5325"/>
  </w:style>
  <w:style w:type="paragraph" w:customStyle="1" w:styleId="B5">
    <w:name w:val="B5"/>
    <w:basedOn w:val="50"/>
    <w:rsid w:val="007F5325"/>
  </w:style>
  <w:style w:type="paragraph" w:styleId="ac">
    <w:name w:val="footer"/>
    <w:basedOn w:val="a6"/>
    <w:link w:val="ad"/>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ECCDB-2FFA-460E-92C2-079F320B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4</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127</cp:revision>
  <dcterms:created xsi:type="dcterms:W3CDTF">2021-11-23T09:45:00Z</dcterms:created>
  <dcterms:modified xsi:type="dcterms:W3CDTF">2025-11-21T01:57:00Z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